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BE0" w:rsidRDefault="00755BE0" w:rsidP="00755BE0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May1419</w:t>
      </w:r>
      <w:r>
        <w:rPr>
          <w:rFonts w:ascii="Times New Roman" w:hAnsi="Times New Roman" w:cs="Times New Roman"/>
          <w:sz w:val="24"/>
          <w:szCs w:val="24"/>
        </w:rPr>
        <w:tab/>
        <w:t>He held a cottage in the manor of Milton Keynes, Buckinghamshire.</w:t>
      </w:r>
    </w:p>
    <w:p w:rsid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21-150)</w:t>
      </w:r>
    </w:p>
    <w:p w:rsid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55BE0" w:rsidRDefault="00755BE0" w:rsidP="00755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  <w:bookmarkStart w:id="0" w:name="_GoBack"/>
      <w:bookmarkEnd w:id="0"/>
    </w:p>
    <w:sectPr w:rsidR="00DD5B8A" w:rsidRPr="00755B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BE0" w:rsidRDefault="00755BE0" w:rsidP="00564E3C">
      <w:pPr>
        <w:spacing w:after="0" w:line="240" w:lineRule="auto"/>
      </w:pPr>
      <w:r>
        <w:separator/>
      </w:r>
    </w:p>
  </w:endnote>
  <w:endnote w:type="continuationSeparator" w:id="0">
    <w:p w:rsidR="00755BE0" w:rsidRDefault="00755B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5BE0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BE0" w:rsidRDefault="00755BE0" w:rsidP="00564E3C">
      <w:pPr>
        <w:spacing w:after="0" w:line="240" w:lineRule="auto"/>
      </w:pPr>
      <w:r>
        <w:separator/>
      </w:r>
    </w:p>
  </w:footnote>
  <w:footnote w:type="continuationSeparator" w:id="0">
    <w:p w:rsidR="00755BE0" w:rsidRDefault="00755B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BE0"/>
    <w:rsid w:val="00372DC6"/>
    <w:rsid w:val="00564E3C"/>
    <w:rsid w:val="0064591D"/>
    <w:rsid w:val="00755BE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AB9E7"/>
  <w15:chartTrackingRefBased/>
  <w15:docId w15:val="{45DD7903-536A-43D6-A39D-2002BC57F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2015-12-17T18:09:00Z</dcterms:created>
  <dcterms:modified xsi:type="dcterms:W3CDTF">2015-12-17T18:09:00Z</dcterms:modified>
</cp:coreProperties>
</file>